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5C1D53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33405" wp14:editId="40FF58B7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DF6" w:rsidRPr="00576FCC" w:rsidRDefault="00762DF6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5334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1.2pt;margin-top:7.75pt;width:261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" filled="f" stroked="f">
                <v:textbox>
                  <w:txbxContent>
                    <w:p w:rsidR="00762DF6" w:rsidRPr="00576FCC" w:rsidRDefault="00762DF6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</w:rPr>
      </w:pPr>
    </w:p>
    <w:p w:rsidR="00EC2242" w:rsidRPr="001041D6" w:rsidRDefault="00EC2242" w:rsidP="00EC2242">
      <w:pPr>
        <w:tabs>
          <w:tab w:val="left" w:pos="3421"/>
          <w:tab w:val="center" w:pos="4819"/>
        </w:tabs>
        <w:spacing w:before="240"/>
        <w:jc w:val="center"/>
        <w:rPr>
          <w:b/>
          <w:sz w:val="28"/>
        </w:rPr>
      </w:pPr>
      <w:bookmarkStart w:id="0" w:name="ezdSprawaZnak"/>
      <w:bookmarkEnd w:id="0"/>
      <w:r>
        <w:rPr>
          <w:b/>
          <w:sz w:val="28"/>
        </w:rPr>
        <w:t>Zaproszenie do wzięcia udziału w konsultacjach</w:t>
      </w:r>
    </w:p>
    <w:p w:rsidR="00EC2242" w:rsidRDefault="00EC2242" w:rsidP="00EC2242">
      <w:pPr>
        <w:spacing w:before="240"/>
        <w:jc w:val="both"/>
        <w:rPr>
          <w:rFonts w:asciiTheme="minorHAnsi" w:hAnsiTheme="minorHAnsi"/>
          <w:b/>
        </w:rPr>
      </w:pPr>
    </w:p>
    <w:p w:rsidR="00EC2242" w:rsidRPr="00EF0718" w:rsidRDefault="00EC2242" w:rsidP="00EC2242">
      <w:pPr>
        <w:spacing w:before="240"/>
        <w:jc w:val="both"/>
        <w:rPr>
          <w:rFonts w:asciiTheme="minorHAnsi" w:hAnsiTheme="minorHAnsi"/>
          <w:b/>
        </w:rPr>
      </w:pPr>
      <w:r w:rsidRPr="00EF0718">
        <w:rPr>
          <w:rFonts w:asciiTheme="minorHAnsi" w:hAnsiTheme="minorHAnsi"/>
          <w:b/>
        </w:rPr>
        <w:t xml:space="preserve">Szanowni Państwo, 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 Rzecznika </w:t>
      </w:r>
      <w:proofErr w:type="gramStart"/>
      <w:r>
        <w:rPr>
          <w:rFonts w:asciiTheme="minorHAnsi" w:hAnsiTheme="minorHAnsi"/>
        </w:rPr>
        <w:t>Praw</w:t>
      </w:r>
      <w:proofErr w:type="gramEnd"/>
      <w:r>
        <w:rPr>
          <w:rFonts w:asciiTheme="minorHAnsi" w:hAnsiTheme="minorHAnsi"/>
        </w:rPr>
        <w:t xml:space="preserve"> Obywatelskich mamy zaszczyt zaprosić </w:t>
      </w:r>
      <w:r w:rsidRPr="0087628F">
        <w:rPr>
          <w:rFonts w:asciiTheme="minorHAnsi" w:hAnsiTheme="minorHAnsi"/>
        </w:rPr>
        <w:t xml:space="preserve">Państwa do udziału w konsultacjach społecznych, </w:t>
      </w:r>
      <w:r>
        <w:rPr>
          <w:rFonts w:asciiTheme="minorHAnsi" w:hAnsiTheme="minorHAnsi"/>
        </w:rPr>
        <w:t xml:space="preserve">dzięki którym zostanie opracowane końcowe sprawozdanie Rzecznika </w:t>
      </w:r>
      <w:r w:rsidRPr="0087628F">
        <w:rPr>
          <w:rFonts w:asciiTheme="minorHAnsi" w:hAnsiTheme="minorHAnsi"/>
        </w:rPr>
        <w:t xml:space="preserve">z realizacji przez Polskę zobowiązań wynikających z Konwencji o prawach osób niepełnosprawnych. </w:t>
      </w:r>
      <w:r>
        <w:rPr>
          <w:rFonts w:asciiTheme="minorHAnsi" w:hAnsiTheme="minorHAnsi"/>
        </w:rPr>
        <w:t xml:space="preserve">Zostanie ono przedstawione </w:t>
      </w:r>
      <w:r w:rsidR="000B1B86">
        <w:rPr>
          <w:color w:val="000000"/>
        </w:rPr>
        <w:t xml:space="preserve">Komitetowi Organizacji Narodów Zjednoczonych do spraw </w:t>
      </w:r>
      <w:proofErr w:type="gramStart"/>
      <w:r w:rsidR="000B1B86">
        <w:rPr>
          <w:color w:val="000000"/>
        </w:rPr>
        <w:t>praw</w:t>
      </w:r>
      <w:proofErr w:type="gramEnd"/>
      <w:r w:rsidR="000B1B86">
        <w:rPr>
          <w:color w:val="000000"/>
        </w:rPr>
        <w:t xml:space="preserve"> osób niepełnosprawnych.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  <w:b/>
        </w:rPr>
      </w:pPr>
      <w:r w:rsidRPr="0087628F">
        <w:rPr>
          <w:rFonts w:asciiTheme="minorHAnsi" w:hAnsiTheme="minorHAnsi"/>
          <w:b/>
        </w:rPr>
        <w:t>Cele konsultacji</w:t>
      </w:r>
    </w:p>
    <w:p w:rsidR="00EC2242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Celem konsultacji jest poznanie opinii wszystkich zainteresowanych </w:t>
      </w:r>
      <w:r w:rsidRPr="0087628F">
        <w:rPr>
          <w:rFonts w:asciiTheme="minorHAnsi" w:hAnsiTheme="minorHAnsi"/>
        </w:rPr>
        <w:t>praw</w:t>
      </w:r>
      <w:r>
        <w:rPr>
          <w:rFonts w:asciiTheme="minorHAnsi" w:hAnsiTheme="minorHAnsi"/>
        </w:rPr>
        <w:t>ami</w:t>
      </w:r>
      <w:r w:rsidRPr="008762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</w:t>
      </w:r>
      <w:r w:rsidRPr="0087628F">
        <w:rPr>
          <w:rFonts w:asciiTheme="minorHAnsi" w:hAnsiTheme="minorHAnsi"/>
        </w:rPr>
        <w:t>potrzeb</w:t>
      </w:r>
      <w:r w:rsidR="00AC3A16">
        <w:rPr>
          <w:rFonts w:asciiTheme="minorHAnsi" w:hAnsiTheme="minorHAnsi"/>
        </w:rPr>
        <w:t>ami osób z </w:t>
      </w:r>
      <w:r>
        <w:rPr>
          <w:rFonts w:asciiTheme="minorHAnsi" w:hAnsiTheme="minorHAnsi"/>
        </w:rPr>
        <w:t>niepełnosprawnościami, dotyczących obecnego dokumentu przygotowanego przez</w:t>
      </w:r>
      <w:r w:rsidRPr="0087628F">
        <w:rPr>
          <w:rFonts w:asciiTheme="minorHAnsi" w:hAnsiTheme="minorHAnsi"/>
        </w:rPr>
        <w:t xml:space="preserve"> Rzecznika </w:t>
      </w:r>
      <w:proofErr w:type="gramStart"/>
      <w:r w:rsidRPr="0087628F">
        <w:rPr>
          <w:rFonts w:asciiTheme="minorHAnsi" w:hAnsiTheme="minorHAnsi"/>
        </w:rPr>
        <w:t>Praw</w:t>
      </w:r>
      <w:proofErr w:type="gramEnd"/>
      <w:r w:rsidRPr="0087628F">
        <w:rPr>
          <w:rFonts w:asciiTheme="minorHAnsi" w:hAnsiTheme="minorHAnsi"/>
        </w:rPr>
        <w:t xml:space="preserve"> Obywatelskich</w:t>
      </w:r>
      <w:r>
        <w:rPr>
          <w:rFonts w:asciiTheme="minorHAnsi" w:hAnsiTheme="minorHAnsi"/>
        </w:rPr>
        <w:t xml:space="preserve">. Chcemy dowiedzieć się, czy treść </w:t>
      </w:r>
      <w:r w:rsidRPr="0087628F">
        <w:rPr>
          <w:rFonts w:asciiTheme="minorHAnsi" w:hAnsiTheme="minorHAnsi"/>
        </w:rPr>
        <w:t>sprawozdani</w:t>
      </w:r>
      <w:r>
        <w:rPr>
          <w:rFonts w:asciiTheme="minorHAnsi" w:hAnsiTheme="minorHAnsi"/>
        </w:rPr>
        <w:t>a</w:t>
      </w:r>
      <w:r w:rsidRPr="0087628F">
        <w:rPr>
          <w:rFonts w:asciiTheme="minorHAnsi" w:hAnsiTheme="minorHAnsi"/>
        </w:rPr>
        <w:t xml:space="preserve"> jest zgodna z Państwa wiedzą</w:t>
      </w:r>
      <w:r w:rsidR="00AC3A16">
        <w:rPr>
          <w:rFonts w:asciiTheme="minorHAnsi" w:hAnsiTheme="minorHAnsi"/>
        </w:rPr>
        <w:t xml:space="preserve"> i </w:t>
      </w:r>
      <w:r>
        <w:rPr>
          <w:rFonts w:asciiTheme="minorHAnsi" w:hAnsiTheme="minorHAnsi"/>
        </w:rPr>
        <w:t xml:space="preserve">doświadczeniami oraz w jakim stopniu trafnie </w:t>
      </w:r>
      <w:r w:rsidRPr="0087628F">
        <w:rPr>
          <w:rFonts w:asciiTheme="minorHAnsi" w:hAnsiTheme="minorHAnsi"/>
        </w:rPr>
        <w:t>opisuje</w:t>
      </w:r>
      <w:r>
        <w:rPr>
          <w:rFonts w:asciiTheme="minorHAnsi" w:hAnsiTheme="minorHAnsi"/>
        </w:rPr>
        <w:t xml:space="preserve"> rzeczywistość. Pragniemy także stworzyć możliwość </w:t>
      </w:r>
      <w:proofErr w:type="gramStart"/>
      <w:r>
        <w:rPr>
          <w:rFonts w:asciiTheme="minorHAnsi" w:hAnsiTheme="minorHAnsi"/>
        </w:rPr>
        <w:t>uzupełnienia</w:t>
      </w:r>
      <w:proofErr w:type="gramEnd"/>
      <w:r>
        <w:rPr>
          <w:rFonts w:asciiTheme="minorHAnsi" w:hAnsiTheme="minorHAnsi"/>
        </w:rPr>
        <w:t xml:space="preserve"> podejmowanych w raporcie zagadnień systemowych a także zweryfikowania rekomendacji wskazanych przez Rzecznika. L</w:t>
      </w:r>
      <w:r w:rsidRPr="0087628F">
        <w:rPr>
          <w:rFonts w:asciiTheme="minorHAnsi" w:hAnsiTheme="minorHAnsi"/>
        </w:rPr>
        <w:t xml:space="preserve">iczymy </w:t>
      </w:r>
      <w:r>
        <w:rPr>
          <w:rFonts w:asciiTheme="minorHAnsi" w:hAnsiTheme="minorHAnsi"/>
        </w:rPr>
        <w:t>również</w:t>
      </w:r>
      <w:r w:rsidRPr="0087628F">
        <w:rPr>
          <w:rFonts w:asciiTheme="minorHAnsi" w:hAnsiTheme="minorHAnsi"/>
        </w:rPr>
        <w:t xml:space="preserve">, że </w:t>
      </w:r>
      <w:r>
        <w:rPr>
          <w:rFonts w:asciiTheme="minorHAnsi" w:hAnsiTheme="minorHAnsi"/>
        </w:rPr>
        <w:t xml:space="preserve">konsultacje przyczynią się do upowszechnienia debaty </w:t>
      </w:r>
      <w:r w:rsidRPr="0087628F">
        <w:rPr>
          <w:rFonts w:asciiTheme="minorHAnsi" w:hAnsiTheme="minorHAnsi"/>
        </w:rPr>
        <w:t xml:space="preserve">na temat wdrażania w Polsce postanowień Konwencji o prawach osób niepełnosprawnych. 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  <w:b/>
        </w:rPr>
      </w:pPr>
      <w:r w:rsidRPr="0087628F">
        <w:rPr>
          <w:rFonts w:asciiTheme="minorHAnsi" w:hAnsiTheme="minorHAnsi"/>
          <w:b/>
        </w:rPr>
        <w:t>Adresaci konsultacji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7628F">
        <w:rPr>
          <w:rFonts w:asciiTheme="minorHAnsi" w:hAnsiTheme="minorHAnsi"/>
        </w:rPr>
        <w:t>onsultacje s</w:t>
      </w:r>
      <w:r>
        <w:rPr>
          <w:rFonts w:asciiTheme="minorHAnsi" w:hAnsiTheme="minorHAnsi"/>
        </w:rPr>
        <w:t xml:space="preserve">kierowane są do wszystkich zainteresowanych, </w:t>
      </w:r>
      <w:r w:rsidRPr="0087628F">
        <w:rPr>
          <w:rFonts w:asciiTheme="minorHAnsi" w:hAnsiTheme="minorHAnsi"/>
        </w:rPr>
        <w:t xml:space="preserve">ze szczególnym uwzględnieniem: </w:t>
      </w:r>
    </w:p>
    <w:p w:rsidR="00EC2242" w:rsidRPr="0087628F" w:rsidRDefault="00EC2242" w:rsidP="00EC224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 w:rsidRPr="0087628F">
        <w:rPr>
          <w:rFonts w:asciiTheme="minorHAnsi" w:hAnsiTheme="minorHAnsi"/>
          <w:sz w:val="22"/>
        </w:rPr>
        <w:t xml:space="preserve">Osób z niepełnosprawnościami </w:t>
      </w:r>
    </w:p>
    <w:p w:rsidR="00EC2242" w:rsidRPr="0087628F" w:rsidRDefault="00EC2242" w:rsidP="00EC224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 w:rsidRPr="0087628F">
        <w:rPr>
          <w:rFonts w:asciiTheme="minorHAnsi" w:hAnsiTheme="minorHAnsi"/>
          <w:sz w:val="22"/>
        </w:rPr>
        <w:t xml:space="preserve">Opiekunów osób z niepełnosprawnościami </w:t>
      </w:r>
    </w:p>
    <w:p w:rsidR="00EC2242" w:rsidRPr="0087628F" w:rsidRDefault="00EC2242" w:rsidP="00EC224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 w:rsidRPr="0087628F">
        <w:rPr>
          <w:rFonts w:asciiTheme="minorHAnsi" w:hAnsiTheme="minorHAnsi"/>
          <w:sz w:val="22"/>
        </w:rPr>
        <w:t>Przedstawicieli organizacji pozarządowych zajm</w:t>
      </w:r>
      <w:r w:rsidR="00AC3A16">
        <w:rPr>
          <w:rFonts w:asciiTheme="minorHAnsi" w:hAnsiTheme="minorHAnsi"/>
          <w:sz w:val="22"/>
        </w:rPr>
        <w:t>ujących się problematyką osób z </w:t>
      </w:r>
      <w:r w:rsidRPr="0087628F">
        <w:rPr>
          <w:rFonts w:asciiTheme="minorHAnsi" w:hAnsiTheme="minorHAnsi"/>
          <w:sz w:val="22"/>
        </w:rPr>
        <w:t>niepełnosprawnościami</w:t>
      </w:r>
    </w:p>
    <w:p w:rsidR="00EC2242" w:rsidRPr="0087628F" w:rsidRDefault="00EC2242" w:rsidP="00EC224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 w:rsidRPr="0087628F">
        <w:rPr>
          <w:rFonts w:asciiTheme="minorHAnsi" w:hAnsiTheme="minorHAnsi"/>
          <w:sz w:val="22"/>
        </w:rPr>
        <w:t>Pracowników instytucji działających na rzecz osób z niepełnosprawnościami</w:t>
      </w:r>
    </w:p>
    <w:p w:rsidR="00EC2242" w:rsidRPr="0014035B" w:rsidRDefault="00EC2242" w:rsidP="00EC224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Profesjonalistów, w tym </w:t>
      </w:r>
      <w:r w:rsidRPr="0087628F">
        <w:rPr>
          <w:rFonts w:asciiTheme="minorHAnsi" w:hAnsiTheme="minorHAnsi"/>
          <w:sz w:val="22"/>
        </w:rPr>
        <w:t>pracodawców i organizacji pracodawców, pracow</w:t>
      </w:r>
      <w:r>
        <w:rPr>
          <w:rFonts w:asciiTheme="minorHAnsi" w:hAnsiTheme="minorHAnsi"/>
          <w:sz w:val="22"/>
        </w:rPr>
        <w:t>ników służby zdrowia, edukacji oraz</w:t>
      </w:r>
      <w:r w:rsidRPr="0087628F">
        <w:rPr>
          <w:rFonts w:asciiTheme="minorHAnsi" w:hAnsiTheme="minorHAnsi"/>
          <w:sz w:val="22"/>
        </w:rPr>
        <w:t xml:space="preserve"> pomocy spo</w:t>
      </w:r>
      <w:r>
        <w:rPr>
          <w:rFonts w:asciiTheme="minorHAnsi" w:hAnsiTheme="minorHAnsi"/>
          <w:sz w:val="22"/>
        </w:rPr>
        <w:t xml:space="preserve">łecznej, przedstawicieli </w:t>
      </w:r>
      <w:r w:rsidRPr="0087628F">
        <w:rPr>
          <w:rFonts w:asciiTheme="minorHAnsi" w:hAnsiTheme="minorHAnsi"/>
          <w:sz w:val="22"/>
        </w:rPr>
        <w:t>transportu i architektury</w:t>
      </w:r>
    </w:p>
    <w:p w:rsidR="00EC2242" w:rsidRPr="0087628F" w:rsidRDefault="00EC2242" w:rsidP="00EC2242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87628F">
        <w:rPr>
          <w:rFonts w:asciiTheme="minorHAnsi" w:hAnsiTheme="minorHAnsi"/>
          <w:sz w:val="22"/>
        </w:rPr>
        <w:t>rzedst</w:t>
      </w:r>
      <w:r>
        <w:rPr>
          <w:rFonts w:asciiTheme="minorHAnsi" w:hAnsiTheme="minorHAnsi"/>
          <w:sz w:val="22"/>
        </w:rPr>
        <w:t>awicieli środowisk akademickich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  <w:b/>
        </w:rPr>
      </w:pPr>
      <w:r w:rsidRPr="0087628F">
        <w:rPr>
          <w:rFonts w:asciiTheme="minorHAnsi" w:hAnsiTheme="minorHAnsi"/>
          <w:b/>
        </w:rPr>
        <w:t>Kształt konsultacji</w:t>
      </w:r>
    </w:p>
    <w:p w:rsidR="00EC2242" w:rsidRDefault="00EC2242" w:rsidP="00EC2242">
      <w:pPr>
        <w:spacing w:before="240"/>
        <w:jc w:val="both"/>
        <w:rPr>
          <w:rFonts w:asciiTheme="minorHAnsi" w:hAnsiTheme="minorHAnsi"/>
        </w:rPr>
      </w:pPr>
      <w:r w:rsidRPr="0087628F">
        <w:rPr>
          <w:rFonts w:asciiTheme="minorHAnsi" w:hAnsiTheme="minorHAnsi"/>
        </w:rPr>
        <w:t xml:space="preserve">Konsultacje będą </w:t>
      </w:r>
      <w:r>
        <w:rPr>
          <w:rFonts w:asciiTheme="minorHAnsi" w:hAnsiTheme="minorHAnsi"/>
        </w:rPr>
        <w:t>prze</w:t>
      </w:r>
      <w:r w:rsidRPr="0087628F">
        <w:rPr>
          <w:rFonts w:asciiTheme="minorHAnsi" w:hAnsiTheme="minorHAnsi"/>
        </w:rPr>
        <w:t xml:space="preserve">prowadzone </w:t>
      </w:r>
      <w:r>
        <w:rPr>
          <w:rFonts w:asciiTheme="minorHAnsi" w:hAnsiTheme="minorHAnsi"/>
        </w:rPr>
        <w:t xml:space="preserve">na dwa uzupełniające się sposoby </w:t>
      </w:r>
      <w:r w:rsidRPr="0087628F">
        <w:rPr>
          <w:rFonts w:asciiTheme="minorHAnsi" w:hAnsiTheme="minorHAnsi"/>
        </w:rPr>
        <w:t xml:space="preserve">– poprzez </w:t>
      </w:r>
      <w:r>
        <w:rPr>
          <w:rFonts w:asciiTheme="minorHAnsi" w:hAnsiTheme="minorHAnsi"/>
        </w:rPr>
        <w:t xml:space="preserve">bezpośrednie </w:t>
      </w:r>
      <w:r w:rsidRPr="0087628F">
        <w:rPr>
          <w:rFonts w:asciiTheme="minorHAnsi" w:hAnsiTheme="minorHAnsi"/>
        </w:rPr>
        <w:t xml:space="preserve">spotkania oraz </w:t>
      </w:r>
      <w:r>
        <w:rPr>
          <w:rFonts w:asciiTheme="minorHAnsi" w:hAnsiTheme="minorHAnsi"/>
        </w:rPr>
        <w:t>ankietę internetową</w:t>
      </w:r>
      <w:r w:rsidRPr="0087628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Na podstawie zgłoszonych spostrzeżeń przygotowany zostanie raport z</w:t>
      </w:r>
      <w:r w:rsidR="00AC3A16">
        <w:rPr>
          <w:rFonts w:asciiTheme="minorHAnsi" w:hAnsiTheme="minorHAnsi"/>
        </w:rPr>
        <w:t> </w:t>
      </w:r>
      <w:r>
        <w:rPr>
          <w:rFonts w:asciiTheme="minorHAnsi" w:hAnsiTheme="minorHAnsi"/>
        </w:rPr>
        <w:t>k</w:t>
      </w:r>
      <w:r w:rsidRPr="0087628F">
        <w:rPr>
          <w:rFonts w:asciiTheme="minorHAnsi" w:hAnsiTheme="minorHAnsi"/>
        </w:rPr>
        <w:t>onsultacji</w:t>
      </w:r>
      <w:r>
        <w:rPr>
          <w:rFonts w:asciiTheme="minorHAnsi" w:hAnsiTheme="minorHAnsi"/>
        </w:rPr>
        <w:t xml:space="preserve"> dla Rzecznika </w:t>
      </w:r>
      <w:proofErr w:type="gramStart"/>
      <w:r>
        <w:rPr>
          <w:rFonts w:asciiTheme="minorHAnsi" w:hAnsiTheme="minorHAnsi"/>
        </w:rPr>
        <w:t>Praw</w:t>
      </w:r>
      <w:proofErr w:type="gramEnd"/>
      <w:r>
        <w:rPr>
          <w:rFonts w:asciiTheme="minorHAnsi" w:hAnsiTheme="minorHAnsi"/>
        </w:rPr>
        <w:t xml:space="preserve"> Obywatelskich.</w:t>
      </w:r>
    </w:p>
    <w:p w:rsidR="00EC2242" w:rsidRPr="0087628F" w:rsidRDefault="00EC2242" w:rsidP="008736E1">
      <w:pPr>
        <w:keepNext/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</w:t>
      </w:r>
      <w:r w:rsidRPr="0087628F">
        <w:rPr>
          <w:rFonts w:asciiTheme="minorHAnsi" w:hAnsiTheme="minorHAnsi"/>
          <w:b/>
        </w:rPr>
        <w:t xml:space="preserve">rganizacja </w:t>
      </w:r>
      <w:r>
        <w:rPr>
          <w:rFonts w:asciiTheme="minorHAnsi" w:hAnsiTheme="minorHAnsi"/>
          <w:b/>
        </w:rPr>
        <w:t xml:space="preserve">i tematy </w:t>
      </w:r>
      <w:r w:rsidRPr="0087628F">
        <w:rPr>
          <w:rFonts w:asciiTheme="minorHAnsi" w:hAnsiTheme="minorHAnsi"/>
          <w:b/>
        </w:rPr>
        <w:t>spotkań konsultacyjnych</w:t>
      </w:r>
    </w:p>
    <w:p w:rsidR="00EC2242" w:rsidRPr="0014035B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okresie od 25 listopada do 10 grudnia 2014 odbędą się po 3 konsultacje tematyczne w czterech</w:t>
      </w:r>
      <w:r w:rsidRPr="0087628F">
        <w:rPr>
          <w:rFonts w:asciiTheme="minorHAnsi" w:hAnsiTheme="minorHAnsi"/>
        </w:rPr>
        <w:t xml:space="preserve"> lokalizacjach, w których znajdują się placówki Rzecznika </w:t>
      </w:r>
      <w:proofErr w:type="gramStart"/>
      <w:r w:rsidRPr="0087628F">
        <w:rPr>
          <w:rFonts w:asciiTheme="minorHAnsi" w:hAnsiTheme="minorHAnsi"/>
        </w:rPr>
        <w:t>Praw</w:t>
      </w:r>
      <w:proofErr w:type="gramEnd"/>
      <w:r w:rsidRPr="0087628F">
        <w:rPr>
          <w:rFonts w:asciiTheme="minorHAnsi" w:hAnsiTheme="minorHAnsi"/>
        </w:rPr>
        <w:t xml:space="preserve"> Obywatelskich: Warszawa</w:t>
      </w:r>
      <w:r>
        <w:rPr>
          <w:rFonts w:asciiTheme="minorHAnsi" w:hAnsiTheme="minorHAnsi"/>
        </w:rPr>
        <w:t xml:space="preserve"> (</w:t>
      </w:r>
      <w:r w:rsidRPr="00F43831">
        <w:rPr>
          <w:rFonts w:asciiTheme="minorHAnsi" w:hAnsiTheme="minorHAnsi"/>
        </w:rPr>
        <w:t>25 listopad</w:t>
      </w:r>
      <w:r>
        <w:rPr>
          <w:rFonts w:asciiTheme="minorHAnsi" w:hAnsiTheme="minorHAnsi"/>
        </w:rPr>
        <w:t xml:space="preserve">a, 1, </w:t>
      </w:r>
      <w:r w:rsidRPr="00F43831">
        <w:rPr>
          <w:rFonts w:asciiTheme="minorHAnsi" w:hAnsiTheme="minorHAnsi"/>
        </w:rPr>
        <w:t>4 grud</w:t>
      </w:r>
      <w:r>
        <w:rPr>
          <w:rFonts w:asciiTheme="minorHAnsi" w:hAnsiTheme="minorHAnsi"/>
        </w:rPr>
        <w:t>nia)</w:t>
      </w:r>
      <w:r w:rsidRPr="0087628F">
        <w:rPr>
          <w:rFonts w:asciiTheme="minorHAnsi" w:hAnsiTheme="minorHAnsi"/>
        </w:rPr>
        <w:t>, Ka</w:t>
      </w:r>
      <w:r>
        <w:rPr>
          <w:rFonts w:asciiTheme="minorHAnsi" w:hAnsiTheme="minorHAnsi"/>
        </w:rPr>
        <w:t>towice (</w:t>
      </w:r>
      <w:r w:rsidRPr="00F43831">
        <w:rPr>
          <w:rFonts w:asciiTheme="minorHAnsi" w:hAnsiTheme="minorHAnsi"/>
        </w:rPr>
        <w:t>26</w:t>
      </w:r>
      <w:r>
        <w:rPr>
          <w:rFonts w:asciiTheme="minorHAnsi" w:hAnsiTheme="minorHAnsi"/>
        </w:rPr>
        <w:t xml:space="preserve">, </w:t>
      </w:r>
      <w:r w:rsidRPr="00F43831">
        <w:rPr>
          <w:rFonts w:asciiTheme="minorHAnsi" w:hAnsiTheme="minorHAnsi"/>
        </w:rPr>
        <w:t>27 listopad</w:t>
      </w:r>
      <w:r>
        <w:rPr>
          <w:rFonts w:asciiTheme="minorHAnsi" w:hAnsiTheme="minorHAnsi"/>
        </w:rPr>
        <w:t xml:space="preserve">a), </w:t>
      </w:r>
      <w:r w:rsidRPr="0087628F">
        <w:rPr>
          <w:rFonts w:asciiTheme="minorHAnsi" w:hAnsiTheme="minorHAnsi"/>
        </w:rPr>
        <w:t>Gdańsk</w:t>
      </w:r>
      <w:r>
        <w:rPr>
          <w:rFonts w:asciiTheme="minorHAnsi" w:hAnsiTheme="minorHAnsi"/>
        </w:rPr>
        <w:t xml:space="preserve"> (2, </w:t>
      </w:r>
      <w:r w:rsidRPr="00F43831">
        <w:rPr>
          <w:rFonts w:asciiTheme="minorHAnsi" w:hAnsiTheme="minorHAnsi"/>
        </w:rPr>
        <w:t>3 grud</w:t>
      </w:r>
      <w:r>
        <w:rPr>
          <w:rFonts w:asciiTheme="minorHAnsi" w:hAnsiTheme="minorHAnsi"/>
        </w:rPr>
        <w:t>nia)</w:t>
      </w:r>
      <w:r w:rsidRPr="0087628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87628F">
        <w:rPr>
          <w:rFonts w:asciiTheme="minorHAnsi" w:hAnsiTheme="minorHAnsi"/>
        </w:rPr>
        <w:t>Wrocław</w:t>
      </w:r>
      <w:r>
        <w:rPr>
          <w:rFonts w:asciiTheme="minorHAnsi" w:hAnsiTheme="minorHAnsi"/>
        </w:rPr>
        <w:t xml:space="preserve"> (9, </w:t>
      </w:r>
      <w:r w:rsidRPr="00F43831">
        <w:rPr>
          <w:rFonts w:asciiTheme="minorHAnsi" w:hAnsiTheme="minorHAnsi"/>
        </w:rPr>
        <w:t>10 grud</w:t>
      </w:r>
      <w:r>
        <w:rPr>
          <w:rFonts w:asciiTheme="minorHAnsi" w:hAnsiTheme="minorHAnsi"/>
        </w:rPr>
        <w:t xml:space="preserve">nia). Razem 12 spotkań. </w:t>
      </w:r>
      <w:r w:rsidRPr="0014035B">
        <w:rPr>
          <w:rFonts w:asciiTheme="minorHAnsi" w:hAnsiTheme="minorHAnsi"/>
        </w:rPr>
        <w:t xml:space="preserve">Tłumaczenie na </w:t>
      </w:r>
      <w:r>
        <w:rPr>
          <w:rFonts w:asciiTheme="minorHAnsi" w:hAnsiTheme="minorHAnsi"/>
        </w:rPr>
        <w:t xml:space="preserve">polski </w:t>
      </w:r>
      <w:r w:rsidRPr="0014035B">
        <w:rPr>
          <w:rFonts w:asciiTheme="minorHAnsi" w:hAnsiTheme="minorHAnsi"/>
        </w:rPr>
        <w:t xml:space="preserve">język migowy na danym spotkaniu zostanie zapewnione po zgłoszeniu takiej potrzeby przez zarejestrowanego uczestnika. 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Każda z trzech konsultacji w danym mieście będzie poświęcon</w:t>
      </w:r>
      <w:r w:rsidR="00AC3A16">
        <w:rPr>
          <w:rFonts w:asciiTheme="minorHAnsi" w:hAnsiTheme="minorHAnsi"/>
        </w:rPr>
        <w:t>a innym zagadnieniom opisanym w </w:t>
      </w:r>
      <w:r>
        <w:rPr>
          <w:rFonts w:asciiTheme="minorHAnsi" w:hAnsiTheme="minorHAnsi"/>
        </w:rPr>
        <w:t>sprawozdaniu:</w:t>
      </w:r>
    </w:p>
    <w:p w:rsidR="00EC2242" w:rsidRPr="0087628F" w:rsidRDefault="00EC2242" w:rsidP="00EC2242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 w:rsidRPr="0087628F">
        <w:rPr>
          <w:rFonts w:asciiTheme="minorHAnsi" w:hAnsiTheme="minorHAnsi"/>
          <w:sz w:val="22"/>
        </w:rPr>
        <w:t>Niedyskryminacja, dostępność, równość, mobilność</w:t>
      </w:r>
    </w:p>
    <w:p w:rsidR="00EC2242" w:rsidRPr="0087628F" w:rsidRDefault="00EC2242" w:rsidP="00EC2242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 w:rsidRPr="0087628F">
        <w:rPr>
          <w:rFonts w:asciiTheme="minorHAnsi" w:hAnsiTheme="minorHAnsi"/>
          <w:sz w:val="22"/>
        </w:rPr>
        <w:t>Niezależność, praca, warunki życia</w:t>
      </w:r>
    </w:p>
    <w:p w:rsidR="00EC2242" w:rsidRPr="0087628F" w:rsidRDefault="00752706" w:rsidP="00EC2242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Definicje</w:t>
      </w:r>
      <w:r w:rsidR="00EC2242" w:rsidRPr="0087628F">
        <w:rPr>
          <w:rFonts w:asciiTheme="minorHAnsi" w:hAnsiTheme="minorHAnsi"/>
          <w:sz w:val="22"/>
        </w:rPr>
        <w:t xml:space="preserve"> niepełnosprawności, edukacja, rehabilitacja.</w:t>
      </w:r>
    </w:p>
    <w:p w:rsidR="00EC2242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8 grudnia w Warszawie zostanie zorganizowane spotkanie dedykowane </w:t>
      </w:r>
      <w:r w:rsidRPr="0087628F">
        <w:rPr>
          <w:rFonts w:asciiTheme="minorHAnsi" w:hAnsiTheme="minorHAnsi"/>
        </w:rPr>
        <w:t>praw</w:t>
      </w:r>
      <w:r>
        <w:rPr>
          <w:rFonts w:asciiTheme="minorHAnsi" w:hAnsiTheme="minorHAnsi"/>
        </w:rPr>
        <w:t>om</w:t>
      </w:r>
      <w:r w:rsidRPr="0087628F">
        <w:rPr>
          <w:rFonts w:asciiTheme="minorHAnsi" w:hAnsiTheme="minorHAnsi"/>
        </w:rPr>
        <w:t xml:space="preserve"> i potrzeb</w:t>
      </w:r>
      <w:r>
        <w:rPr>
          <w:rFonts w:asciiTheme="minorHAnsi" w:hAnsiTheme="minorHAnsi"/>
        </w:rPr>
        <w:t>om</w:t>
      </w:r>
      <w:r w:rsidRPr="0087628F">
        <w:rPr>
          <w:rFonts w:asciiTheme="minorHAnsi" w:hAnsiTheme="minorHAnsi"/>
        </w:rPr>
        <w:t xml:space="preserve"> osób </w:t>
      </w:r>
      <w:r>
        <w:rPr>
          <w:rFonts w:asciiTheme="minorHAnsi" w:hAnsiTheme="minorHAnsi"/>
        </w:rPr>
        <w:t>głuchych, które będzie tłumaczone na polski język migowy.</w:t>
      </w:r>
    </w:p>
    <w:p w:rsidR="00EC2242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Aby konsultacje przebiegały konstruktywnie </w:t>
      </w:r>
      <w:r w:rsidR="001204C9">
        <w:rPr>
          <w:rFonts w:asciiTheme="minorHAnsi" w:hAnsiTheme="minorHAnsi"/>
        </w:rPr>
        <w:t xml:space="preserve">prosimy </w:t>
      </w:r>
      <w:r w:rsidR="002612D5">
        <w:rPr>
          <w:rFonts w:asciiTheme="minorHAnsi" w:hAnsiTheme="minorHAnsi"/>
        </w:rPr>
        <w:t xml:space="preserve">uczestników </w:t>
      </w:r>
      <w:r w:rsidR="001204C9">
        <w:rPr>
          <w:rFonts w:asciiTheme="minorHAnsi" w:hAnsiTheme="minorHAnsi"/>
        </w:rPr>
        <w:t xml:space="preserve">o przeczytanie odpowiedniego fragmentu </w:t>
      </w:r>
      <w:r>
        <w:rPr>
          <w:rFonts w:asciiTheme="minorHAnsi" w:hAnsiTheme="minorHAnsi"/>
        </w:rPr>
        <w:t>sprawozdania Rzecznika</w:t>
      </w:r>
      <w:r w:rsidR="001204C9">
        <w:rPr>
          <w:rFonts w:asciiTheme="minorHAnsi" w:hAnsiTheme="minorHAnsi"/>
        </w:rPr>
        <w:t xml:space="preserve"> przed spotkaniem</w:t>
      </w:r>
      <w:r>
        <w:rPr>
          <w:rFonts w:asciiTheme="minorHAnsi" w:hAnsiTheme="minorHAnsi"/>
        </w:rPr>
        <w:t xml:space="preserve">. </w:t>
      </w:r>
      <w:r w:rsidR="002612D5">
        <w:rPr>
          <w:rFonts w:asciiTheme="minorHAnsi" w:hAnsiTheme="minorHAnsi"/>
        </w:rPr>
        <w:t>R</w:t>
      </w:r>
      <w:r>
        <w:rPr>
          <w:rFonts w:asciiTheme="minorHAnsi" w:hAnsiTheme="minorHAnsi"/>
        </w:rPr>
        <w:t>ejestr</w:t>
      </w:r>
      <w:r w:rsidR="002612D5">
        <w:rPr>
          <w:rFonts w:asciiTheme="minorHAnsi" w:hAnsiTheme="minorHAnsi"/>
        </w:rPr>
        <w:t>ując się w sposób opisany poniżej, znajdziecie Państwo</w:t>
      </w:r>
      <w:r>
        <w:rPr>
          <w:rFonts w:asciiTheme="minorHAnsi" w:hAnsiTheme="minorHAnsi"/>
        </w:rPr>
        <w:t xml:space="preserve"> informację na temat części </w:t>
      </w:r>
      <w:r w:rsidR="001204C9">
        <w:rPr>
          <w:rFonts w:asciiTheme="minorHAnsi" w:hAnsiTheme="minorHAnsi"/>
        </w:rPr>
        <w:t>raportu</w:t>
      </w:r>
      <w:r w:rsidR="000B10DA">
        <w:rPr>
          <w:rFonts w:asciiTheme="minorHAnsi" w:hAnsiTheme="minorHAnsi"/>
        </w:rPr>
        <w:t>, które</w:t>
      </w:r>
      <w:r>
        <w:rPr>
          <w:rFonts w:asciiTheme="minorHAnsi" w:hAnsiTheme="minorHAnsi"/>
        </w:rPr>
        <w:t xml:space="preserve"> będą omawiane na danym spotkaniu. Cały tekst sprawozdania </w:t>
      </w:r>
      <w:r w:rsidR="000B1B86">
        <w:rPr>
          <w:rFonts w:asciiTheme="minorHAnsi" w:hAnsiTheme="minorHAnsi"/>
        </w:rPr>
        <w:t>oraz</w:t>
      </w:r>
      <w:r>
        <w:rPr>
          <w:rFonts w:asciiTheme="minorHAnsi" w:hAnsiTheme="minorHAnsi"/>
        </w:rPr>
        <w:t xml:space="preserve"> jego wersja skrócona, przetłumaczona na polski język migowy</w:t>
      </w:r>
      <w:r w:rsidR="000B10DA">
        <w:rPr>
          <w:rFonts w:asciiTheme="minorHAnsi" w:hAnsiTheme="minorHAnsi"/>
        </w:rPr>
        <w:t>,</w:t>
      </w:r>
      <w:bookmarkStart w:id="1" w:name="_GoBack"/>
      <w:bookmarkEnd w:id="1"/>
      <w:r>
        <w:rPr>
          <w:rFonts w:asciiTheme="minorHAnsi" w:hAnsiTheme="minorHAnsi"/>
        </w:rPr>
        <w:t xml:space="preserve"> </w:t>
      </w:r>
      <w:r w:rsidR="000B1B86">
        <w:rPr>
          <w:rFonts w:asciiTheme="minorHAnsi" w:hAnsiTheme="minorHAnsi"/>
        </w:rPr>
        <w:t xml:space="preserve">są dostępne </w:t>
      </w:r>
      <w:r>
        <w:rPr>
          <w:rFonts w:asciiTheme="minorHAnsi" w:hAnsiTheme="minorHAnsi"/>
        </w:rPr>
        <w:t xml:space="preserve">pod adresem: </w:t>
      </w:r>
      <w:hyperlink r:id="rId8" w:tooltip="http://www.rpo.gov.pl/pl/content/konsultacje-spoleczne-raportu-rpo" w:history="1">
        <w:r w:rsidR="000B1B86">
          <w:rPr>
            <w:rStyle w:val="Hipercze"/>
          </w:rPr>
          <w:t>http://www.rpo.gov.pl/pl/content/konsultacje-spoleczne-raportu-rpo</w:t>
        </w:r>
      </w:hyperlink>
      <w:r w:rsidR="000B1B86">
        <w:rPr>
          <w:color w:val="000000"/>
        </w:rPr>
        <w:t>.</w:t>
      </w:r>
    </w:p>
    <w:p w:rsidR="00EC2242" w:rsidRPr="00657727" w:rsidRDefault="00EC2242" w:rsidP="00EC2242">
      <w:pPr>
        <w:spacing w:before="240"/>
        <w:jc w:val="both"/>
        <w:rPr>
          <w:rFonts w:asciiTheme="minorHAnsi" w:hAnsiTheme="minorHAnsi"/>
          <w:b/>
        </w:rPr>
      </w:pPr>
      <w:r w:rsidRPr="00657727">
        <w:rPr>
          <w:rFonts w:asciiTheme="minorHAnsi" w:hAnsiTheme="minorHAnsi"/>
          <w:b/>
        </w:rPr>
        <w:t>Zapisy na spotkania konsultacyjne</w:t>
      </w:r>
    </w:p>
    <w:p w:rsidR="00AC3A16" w:rsidRDefault="00EC2242" w:rsidP="00845C89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Osoby zainteresowane uczestnictwem w spotkaniu proszone są o </w:t>
      </w:r>
      <w:r w:rsidR="00AD17A8">
        <w:rPr>
          <w:rFonts w:asciiTheme="minorHAnsi" w:hAnsiTheme="minorHAnsi"/>
        </w:rPr>
        <w:t xml:space="preserve">rejestrację </w:t>
      </w:r>
      <w:r w:rsidR="00845C89">
        <w:rPr>
          <w:rFonts w:asciiTheme="minorHAnsi" w:hAnsiTheme="minorHAnsi"/>
        </w:rPr>
        <w:t>swojego zgłoszenia pod adresem:</w:t>
      </w:r>
      <w:r w:rsidR="00AC3A16">
        <w:rPr>
          <w:rFonts w:asciiTheme="minorHAnsi" w:hAnsiTheme="minorHAnsi"/>
        </w:rPr>
        <w:t xml:space="preserve"> </w:t>
      </w:r>
      <w:hyperlink r:id="rId9" w:history="1">
        <w:r w:rsidR="00AC3A16" w:rsidRPr="00EB2D64">
          <w:rPr>
            <w:rStyle w:val="Hipercze"/>
            <w:rFonts w:asciiTheme="minorHAnsi" w:hAnsiTheme="minorHAnsi"/>
          </w:rPr>
          <w:t>http://goo.gl/forms/5IHLEHhWjR</w:t>
        </w:r>
      </w:hyperlink>
    </w:p>
    <w:p w:rsidR="00EC2242" w:rsidRPr="00845C89" w:rsidRDefault="002612D5" w:rsidP="00845C89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miejsc jest </w:t>
      </w:r>
      <w:r w:rsidRPr="00094357">
        <w:rPr>
          <w:rFonts w:asciiTheme="minorHAnsi" w:hAnsiTheme="minorHAnsi"/>
        </w:rPr>
        <w:t>na każdym spotkaniu ograniczona, więc</w:t>
      </w:r>
      <w:r>
        <w:rPr>
          <w:rFonts w:asciiTheme="minorHAnsi" w:hAnsiTheme="minorHAnsi"/>
        </w:rPr>
        <w:t xml:space="preserve"> </w:t>
      </w:r>
      <w:r w:rsidRPr="00094357">
        <w:rPr>
          <w:rFonts w:asciiTheme="minorHAnsi" w:hAnsiTheme="minorHAnsi"/>
        </w:rPr>
        <w:t>decyduje kolejność zgłoszeń</w:t>
      </w:r>
      <w:r w:rsidRPr="00094357"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  <w:r w:rsidR="00845C89">
        <w:rPr>
          <w:rFonts w:asciiTheme="minorHAnsi" w:hAnsiTheme="minorHAnsi"/>
        </w:rPr>
        <w:t xml:space="preserve">Na dodatkowe pytania dotyczące konsultacji odpowiada: Kinga </w:t>
      </w:r>
      <w:r w:rsidR="00EC2242">
        <w:rPr>
          <w:rFonts w:asciiTheme="minorHAnsi" w:hAnsiTheme="minorHAnsi"/>
        </w:rPr>
        <w:t xml:space="preserve">Markert z organizacji Konsultacje Społeczne: </w:t>
      </w:r>
      <w:hyperlink r:id="rId10" w:history="1">
        <w:r w:rsidR="00EC2242" w:rsidRPr="0056048E">
          <w:rPr>
            <w:rStyle w:val="Hipercze"/>
            <w:rFonts w:asciiTheme="minorHAnsi" w:hAnsiTheme="minorHAnsi"/>
          </w:rPr>
          <w:t>kinga.markert@konsultacjespoleczne.com</w:t>
        </w:r>
      </w:hyperlink>
      <w:r w:rsidR="00845C89">
        <w:rPr>
          <w:rFonts w:asciiTheme="minorHAnsi" w:hAnsiTheme="minorHAnsi"/>
        </w:rPr>
        <w:t xml:space="preserve">. 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Konsultacje internetowe</w:t>
      </w:r>
    </w:p>
    <w:p w:rsidR="00EC2242" w:rsidRPr="0087628F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Ankieta </w:t>
      </w:r>
      <w:r w:rsidR="00845C89">
        <w:rPr>
          <w:rFonts w:asciiTheme="minorHAnsi" w:hAnsiTheme="minorHAnsi"/>
        </w:rPr>
        <w:t>internetowa</w:t>
      </w:r>
      <w:r>
        <w:rPr>
          <w:rFonts w:asciiTheme="minorHAnsi" w:hAnsiTheme="minorHAnsi"/>
        </w:rPr>
        <w:t xml:space="preserve"> będzie dostępna dla osób posługujących się językiem polskim pod adresem </w:t>
      </w:r>
      <w:hyperlink r:id="rId11" w:tooltip="http://www.rpo.gov.pl/pl/content/konsultacje-spoleczne-raportu-rpo" w:history="1">
        <w:r w:rsidR="000B1B86">
          <w:rPr>
            <w:rStyle w:val="Hipercze"/>
          </w:rPr>
          <w:t>http://www.rpo.gov.pl/pl/content/konsultacje-spoleczne-raportu-rpo</w:t>
        </w:r>
      </w:hyperlink>
      <w:r w:rsidR="00D35F7A">
        <w:rPr>
          <w:rStyle w:val="Hipercze"/>
        </w:rPr>
        <w:t xml:space="preserve"> </w:t>
      </w:r>
      <w:r>
        <w:rPr>
          <w:rFonts w:asciiTheme="minorHAnsi" w:hAnsiTheme="minorHAnsi"/>
        </w:rPr>
        <w:t xml:space="preserve">w okresie od 24 listopada do 14 grudnia br. </w:t>
      </w:r>
      <w:r w:rsidRPr="0087628F">
        <w:rPr>
          <w:rFonts w:asciiTheme="minorHAnsi" w:hAnsiTheme="minorHAnsi"/>
        </w:rPr>
        <w:t xml:space="preserve"> </w:t>
      </w:r>
    </w:p>
    <w:p w:rsidR="00EC2242" w:rsidRDefault="00EC2242" w:rsidP="00EC2242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Licząc na Państwa zaangażowanie zapraszamy serdecznie do udziału </w:t>
      </w:r>
      <w:r w:rsidR="001204C9">
        <w:rPr>
          <w:rFonts w:asciiTheme="minorHAnsi" w:hAnsiTheme="minorHAnsi"/>
        </w:rPr>
        <w:t>w spotkaniach konsultacyjnych i </w:t>
      </w:r>
      <w:r>
        <w:rPr>
          <w:rFonts w:asciiTheme="minorHAnsi" w:hAnsiTheme="minorHAnsi"/>
        </w:rPr>
        <w:t>ankiecie internetowej.</w:t>
      </w:r>
    </w:p>
    <w:p w:rsidR="00EC2242" w:rsidRPr="00421830" w:rsidRDefault="00EC2242" w:rsidP="000B1B86">
      <w:pPr>
        <w:spacing w:after="0"/>
        <w:jc w:val="both"/>
        <w:rPr>
          <w:rFonts w:asciiTheme="minorHAnsi" w:hAnsiTheme="minorHAnsi"/>
          <w:b/>
        </w:rPr>
      </w:pPr>
      <w:r w:rsidRPr="00421830">
        <w:rPr>
          <w:rFonts w:asciiTheme="minorHAnsi" w:hAnsiTheme="minorHAnsi"/>
          <w:b/>
        </w:rPr>
        <w:t>Z poważaniem,</w:t>
      </w:r>
    </w:p>
    <w:p w:rsidR="000B1B86" w:rsidRPr="000B1B86" w:rsidRDefault="000B1B86" w:rsidP="000B1B86">
      <w:pPr>
        <w:spacing w:after="0"/>
        <w:rPr>
          <w:rFonts w:asciiTheme="minorHAnsi" w:hAnsiTheme="minorHAnsi"/>
          <w:b/>
        </w:rPr>
      </w:pPr>
      <w:r w:rsidRPr="000B1B86">
        <w:rPr>
          <w:rFonts w:asciiTheme="minorHAnsi" w:hAnsiTheme="minorHAnsi"/>
          <w:b/>
        </w:rPr>
        <w:t xml:space="preserve">Barbara Imiołczyk, </w:t>
      </w:r>
    </w:p>
    <w:p w:rsidR="001041D6" w:rsidRPr="00D8626C" w:rsidRDefault="000B1B86" w:rsidP="00845C89">
      <w:pPr>
        <w:spacing w:after="0"/>
        <w:rPr>
          <w:rFonts w:asciiTheme="minorHAnsi" w:hAnsiTheme="minorHAnsi"/>
          <w:b/>
        </w:rPr>
      </w:pPr>
      <w:r w:rsidRPr="000B1B86">
        <w:rPr>
          <w:rFonts w:asciiTheme="minorHAnsi" w:hAnsiTheme="minorHAnsi"/>
          <w:b/>
        </w:rPr>
        <w:t xml:space="preserve">Dyrektor Zespołu ds. Równego Traktowania i Ochrony </w:t>
      </w:r>
      <w:proofErr w:type="gramStart"/>
      <w:r w:rsidRPr="000B1B86">
        <w:rPr>
          <w:rFonts w:asciiTheme="minorHAnsi" w:hAnsiTheme="minorHAnsi"/>
          <w:b/>
        </w:rPr>
        <w:t>Praw</w:t>
      </w:r>
      <w:proofErr w:type="gramEnd"/>
      <w:r w:rsidRPr="000B1B86">
        <w:rPr>
          <w:rFonts w:asciiTheme="minorHAnsi" w:hAnsiTheme="minorHAnsi"/>
          <w:b/>
        </w:rPr>
        <w:t xml:space="preserve"> Osób z Niepełnosprawnościami</w:t>
      </w:r>
    </w:p>
    <w:sectPr w:rsidR="001041D6" w:rsidRPr="00D8626C" w:rsidSect="00BF3DD4"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E7" w:rsidRDefault="001810E7" w:rsidP="001148AD">
      <w:pPr>
        <w:spacing w:after="0" w:line="240" w:lineRule="auto"/>
      </w:pPr>
      <w:r>
        <w:separator/>
      </w:r>
    </w:p>
  </w:endnote>
  <w:endnote w:type="continuationSeparator" w:id="0">
    <w:p w:rsidR="001810E7" w:rsidRDefault="001810E7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65776"/>
      <w:docPartObj>
        <w:docPartGallery w:val="Page Numbers (Bottom of Page)"/>
        <w:docPartUnique/>
      </w:docPartObj>
    </w:sdtPr>
    <w:sdtEndPr/>
    <w:sdtContent>
      <w:p w:rsidR="00BF3DD4" w:rsidRDefault="00BF3DD4" w:rsidP="00BF3DD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2986B378" wp14:editId="2F9FCC06">
              <wp:extent cx="6101080" cy="36830"/>
              <wp:effectExtent l="0" t="0" r="0" b="1270"/>
              <wp:docPr id="7" name="Obraz 7" descr="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1" descr="stop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1080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1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DD4" w:rsidRPr="00A56197" w:rsidRDefault="00BF3DD4" w:rsidP="00BF3DD4">
    <w:pPr>
      <w:pStyle w:val="Stopka"/>
      <w:tabs>
        <w:tab w:val="clear" w:pos="4536"/>
        <w:tab w:val="clear" w:pos="9072"/>
        <w:tab w:val="left" w:pos="60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62DC52" wp14:editId="0BAAFCF9">
              <wp:simplePos x="0" y="0"/>
              <wp:positionH relativeFrom="column">
                <wp:posOffset>3998595</wp:posOffset>
              </wp:positionH>
              <wp:positionV relativeFrom="paragraph">
                <wp:posOffset>190830</wp:posOffset>
              </wp:positionV>
              <wp:extent cx="2238451" cy="35844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3DD4" w:rsidRDefault="001810E7" w:rsidP="00BF3DD4">
                          <w:pPr>
                            <w:ind w:right="107"/>
                            <w:rPr>
                              <w:rStyle w:val="Hipercze"/>
                              <w:rFonts w:ascii="Arial" w:hAnsi="Arial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F3DD4" w:rsidRPr="00D8626C">
                              <w:rPr>
                                <w:rStyle w:val="Hipercze"/>
                                <w:rFonts w:ascii="Arial" w:hAnsi="Arial"/>
                                <w:color w:val="auto"/>
                                <w:u w:val="none"/>
                              </w:rPr>
                              <w:t>www.konsultacjespoleczne.com</w:t>
                            </w:r>
                          </w:hyperlink>
                        </w:p>
                        <w:p w:rsidR="00BF3DD4" w:rsidRPr="00D8626C" w:rsidRDefault="00BF3DD4" w:rsidP="00BF3DD4">
                          <w:pPr>
                            <w:ind w:right="10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62DC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85pt;margin-top:15.05pt;width:176.25pt;height: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" filled="f" stroked="f" strokeweight=".5pt">
              <v:textbox inset=",7.2pt,,7.2pt">
                <w:txbxContent>
                  <w:p w:rsidR="00BF3DD4" w:rsidRDefault="00831FB7" w:rsidP="00BF3DD4">
                    <w:pPr>
                      <w:ind w:right="107"/>
                      <w:rPr>
                        <w:rStyle w:val="Hipercze"/>
                        <w:rFonts w:ascii="Arial" w:hAnsi="Arial"/>
                        <w:color w:val="auto"/>
                        <w:u w:val="none"/>
                      </w:rPr>
                    </w:pPr>
                    <w:hyperlink r:id="rId3" w:history="1">
                      <w:r w:rsidR="00BF3DD4" w:rsidRPr="00D8626C">
                        <w:rPr>
                          <w:rStyle w:val="Hipercze"/>
                          <w:rFonts w:ascii="Arial" w:hAnsi="Arial"/>
                          <w:color w:val="auto"/>
                          <w:u w:val="none"/>
                        </w:rPr>
                        <w:t>www.konsultacjespoleczne.com</w:t>
                      </w:r>
                    </w:hyperlink>
                  </w:p>
                  <w:p w:rsidR="00BF3DD4" w:rsidRPr="00D8626C" w:rsidRDefault="00BF3DD4" w:rsidP="00BF3DD4">
                    <w:pPr>
                      <w:ind w:right="107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9B7A55D" wp14:editId="554FB082">
          <wp:extent cx="2048256" cy="433628"/>
          <wp:effectExtent l="0" t="0" r="0" b="5080"/>
          <wp:docPr id="8" name="Obraz 8" descr="D:\Kinga\Konsultacje Społeczne\Logo\Konsultacje_spoleczne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ga\Konsultacje Społeczne\Logo\Konsultacje_spoleczne_zna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209" cy="43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2DF6" w:rsidRPr="004A371B" w:rsidRDefault="00762DF6" w:rsidP="004A3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29667"/>
      <w:docPartObj>
        <w:docPartGallery w:val="Page Numbers (Bottom of Page)"/>
        <w:docPartUnique/>
      </w:docPartObj>
    </w:sdtPr>
    <w:sdtEndPr/>
    <w:sdtContent>
      <w:p w:rsidR="00762DF6" w:rsidRDefault="0051378A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37D1A66" wp14:editId="416A8635">
              <wp:extent cx="6101080" cy="36830"/>
              <wp:effectExtent l="0" t="0" r="0" b="1270"/>
              <wp:docPr id="5" name="Obraz 5" descr="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1" descr="stop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1080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3E8C">
          <w:fldChar w:fldCharType="begin"/>
        </w:r>
        <w:r w:rsidR="00F73E8C">
          <w:instrText>PAGE   \* MERGEFORMAT</w:instrText>
        </w:r>
        <w:r w:rsidR="00F73E8C">
          <w:fldChar w:fldCharType="separate"/>
        </w:r>
        <w:r w:rsidR="000B10DA">
          <w:rPr>
            <w:noProof/>
          </w:rPr>
          <w:t>1</w:t>
        </w:r>
        <w:r w:rsidR="00F73E8C">
          <w:rPr>
            <w:noProof/>
          </w:rPr>
          <w:fldChar w:fldCharType="end"/>
        </w:r>
      </w:p>
    </w:sdtContent>
  </w:sdt>
  <w:p w:rsidR="00762DF6" w:rsidRPr="00A56197" w:rsidRDefault="00D8626C" w:rsidP="0051378A">
    <w:pPr>
      <w:pStyle w:val="Stopka"/>
      <w:tabs>
        <w:tab w:val="clear" w:pos="4536"/>
        <w:tab w:val="clear" w:pos="9072"/>
        <w:tab w:val="left" w:pos="606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3998595</wp:posOffset>
              </wp:positionH>
              <wp:positionV relativeFrom="paragraph">
                <wp:posOffset>190830</wp:posOffset>
              </wp:positionV>
              <wp:extent cx="2238451" cy="35844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451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626C" w:rsidRPr="00D8626C" w:rsidRDefault="001810E7" w:rsidP="00D8626C">
                          <w:pPr>
                            <w:ind w:right="107"/>
                          </w:pPr>
                          <w:hyperlink r:id="rId2" w:history="1">
                            <w:r w:rsidR="00D8626C" w:rsidRPr="00D8626C">
                              <w:rPr>
                                <w:rStyle w:val="Hipercze"/>
                                <w:rFonts w:ascii="Arial" w:hAnsi="Arial"/>
                                <w:color w:val="auto"/>
                                <w:u w:val="none"/>
                              </w:rPr>
                              <w:t>www.konsultacjespoleczne.com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314.85pt;margin-top:15.05pt;width:176.2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" filled="f" stroked="f" strokeweight=".5pt">
              <v:textbox inset=",7.2pt,,7.2pt">
                <w:txbxContent>
                  <w:p w:rsidR="00D8626C" w:rsidRPr="00D8626C" w:rsidRDefault="00831FB7" w:rsidP="00D8626C">
                    <w:pPr>
                      <w:ind w:right="107"/>
                    </w:pPr>
                    <w:hyperlink r:id="rId3" w:history="1">
                      <w:r w:rsidR="00D8626C" w:rsidRPr="00D8626C">
                        <w:rPr>
                          <w:rStyle w:val="Hipercze"/>
                          <w:rFonts w:ascii="Arial" w:hAnsi="Arial"/>
                          <w:color w:val="auto"/>
                          <w:u w:val="none"/>
                        </w:rPr>
                        <w:t>www.konsultacjespoleczne.com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1378A">
      <w:rPr>
        <w:noProof/>
        <w:lang w:eastAsia="pl-PL"/>
      </w:rPr>
      <w:drawing>
        <wp:inline distT="0" distB="0" distL="0" distR="0" wp14:anchorId="0462731C" wp14:editId="4FE6A454">
          <wp:extent cx="2048256" cy="433628"/>
          <wp:effectExtent l="0" t="0" r="0" b="5080"/>
          <wp:docPr id="2" name="Obraz 2" descr="D:\Kinga\Konsultacje Społeczne\Logo\Konsultacje_spoleczne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inga\Konsultacje Społeczne\Logo\Konsultacje_spoleczne_zna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209" cy="43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78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E7" w:rsidRDefault="001810E7" w:rsidP="001148AD">
      <w:pPr>
        <w:spacing w:after="0" w:line="240" w:lineRule="auto"/>
      </w:pPr>
      <w:r>
        <w:separator/>
      </w:r>
    </w:p>
  </w:footnote>
  <w:footnote w:type="continuationSeparator" w:id="0">
    <w:p w:rsidR="001810E7" w:rsidRDefault="001810E7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6" w:rsidRDefault="00762DF6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2.75pt" o:ole="" fillcolor="window">
          <v:imagedata r:id="rId1" o:title=""/>
        </v:shape>
        <o:OLEObject Type="Embed" ProgID="MSDraw" ShapeID="_x0000_i1025" DrawAspect="Content" ObjectID="_1477830627" r:id="rId2">
          <o:FieldCodes>\* MERGEFORMAT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600"/>
    <w:multiLevelType w:val="hybridMultilevel"/>
    <w:tmpl w:val="6630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951"/>
    <w:multiLevelType w:val="hybridMultilevel"/>
    <w:tmpl w:val="40B0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60C2D"/>
    <w:multiLevelType w:val="hybridMultilevel"/>
    <w:tmpl w:val="8B8A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3B7"/>
    <w:multiLevelType w:val="hybridMultilevel"/>
    <w:tmpl w:val="58A63F32"/>
    <w:lvl w:ilvl="0" w:tplc="FFAC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0"/>
    <w:rsid w:val="000A1D1A"/>
    <w:rsid w:val="000B10DA"/>
    <w:rsid w:val="000B1B86"/>
    <w:rsid w:val="000C4BBB"/>
    <w:rsid w:val="001041D6"/>
    <w:rsid w:val="001148AD"/>
    <w:rsid w:val="001204C9"/>
    <w:rsid w:val="001810E7"/>
    <w:rsid w:val="001945C5"/>
    <w:rsid w:val="001C63E3"/>
    <w:rsid w:val="001D2103"/>
    <w:rsid w:val="001E0ABB"/>
    <w:rsid w:val="001E3384"/>
    <w:rsid w:val="001E7CB2"/>
    <w:rsid w:val="00250498"/>
    <w:rsid w:val="00251F6D"/>
    <w:rsid w:val="002612D5"/>
    <w:rsid w:val="002746D1"/>
    <w:rsid w:val="002A48E3"/>
    <w:rsid w:val="002B0ACE"/>
    <w:rsid w:val="002C19C1"/>
    <w:rsid w:val="002F4D32"/>
    <w:rsid w:val="00317F9C"/>
    <w:rsid w:val="00326473"/>
    <w:rsid w:val="00340C17"/>
    <w:rsid w:val="00345040"/>
    <w:rsid w:val="0035653B"/>
    <w:rsid w:val="00394860"/>
    <w:rsid w:val="003D4B21"/>
    <w:rsid w:val="003D6EFB"/>
    <w:rsid w:val="00416B78"/>
    <w:rsid w:val="00421830"/>
    <w:rsid w:val="004378EB"/>
    <w:rsid w:val="00446513"/>
    <w:rsid w:val="004527DC"/>
    <w:rsid w:val="00453480"/>
    <w:rsid w:val="004A1E6D"/>
    <w:rsid w:val="004A371B"/>
    <w:rsid w:val="004C2166"/>
    <w:rsid w:val="004D5C8C"/>
    <w:rsid w:val="0050353E"/>
    <w:rsid w:val="00503967"/>
    <w:rsid w:val="0051378A"/>
    <w:rsid w:val="00540D21"/>
    <w:rsid w:val="00561574"/>
    <w:rsid w:val="00576FCC"/>
    <w:rsid w:val="005775DD"/>
    <w:rsid w:val="00584896"/>
    <w:rsid w:val="00593959"/>
    <w:rsid w:val="005A5FDD"/>
    <w:rsid w:val="005C1D53"/>
    <w:rsid w:val="00662D7A"/>
    <w:rsid w:val="0068455D"/>
    <w:rsid w:val="006D4E97"/>
    <w:rsid w:val="006E6554"/>
    <w:rsid w:val="00752706"/>
    <w:rsid w:val="0075753B"/>
    <w:rsid w:val="00762DF6"/>
    <w:rsid w:val="007763FC"/>
    <w:rsid w:val="00824588"/>
    <w:rsid w:val="00831FB7"/>
    <w:rsid w:val="00845C89"/>
    <w:rsid w:val="00850BF0"/>
    <w:rsid w:val="00867569"/>
    <w:rsid w:val="00871F66"/>
    <w:rsid w:val="008736E1"/>
    <w:rsid w:val="0087628F"/>
    <w:rsid w:val="008A328A"/>
    <w:rsid w:val="008F2E5B"/>
    <w:rsid w:val="00914CC6"/>
    <w:rsid w:val="00923418"/>
    <w:rsid w:val="009632C1"/>
    <w:rsid w:val="009D3EEF"/>
    <w:rsid w:val="00A02F21"/>
    <w:rsid w:val="00A043E4"/>
    <w:rsid w:val="00A56197"/>
    <w:rsid w:val="00A60882"/>
    <w:rsid w:val="00A65D55"/>
    <w:rsid w:val="00AA726E"/>
    <w:rsid w:val="00AC1A45"/>
    <w:rsid w:val="00AC3A16"/>
    <w:rsid w:val="00AD17A8"/>
    <w:rsid w:val="00AD69F3"/>
    <w:rsid w:val="00B3408F"/>
    <w:rsid w:val="00B55875"/>
    <w:rsid w:val="00B96A6D"/>
    <w:rsid w:val="00BB75FE"/>
    <w:rsid w:val="00BC5924"/>
    <w:rsid w:val="00BF0865"/>
    <w:rsid w:val="00BF3DD4"/>
    <w:rsid w:val="00C0287A"/>
    <w:rsid w:val="00C30C1A"/>
    <w:rsid w:val="00C41C0A"/>
    <w:rsid w:val="00C53232"/>
    <w:rsid w:val="00C616A5"/>
    <w:rsid w:val="00CD7C25"/>
    <w:rsid w:val="00CF3C49"/>
    <w:rsid w:val="00D132E9"/>
    <w:rsid w:val="00D35F7A"/>
    <w:rsid w:val="00D75B13"/>
    <w:rsid w:val="00D8626C"/>
    <w:rsid w:val="00D96376"/>
    <w:rsid w:val="00DB1771"/>
    <w:rsid w:val="00DB363F"/>
    <w:rsid w:val="00DB492B"/>
    <w:rsid w:val="00E254ED"/>
    <w:rsid w:val="00EA0ADF"/>
    <w:rsid w:val="00EC2242"/>
    <w:rsid w:val="00EC5A7D"/>
    <w:rsid w:val="00EF0718"/>
    <w:rsid w:val="00F43831"/>
    <w:rsid w:val="00F63BEC"/>
    <w:rsid w:val="00F73E8C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EEF"/>
    <w:pPr>
      <w:spacing w:line="360" w:lineRule="auto"/>
      <w:ind w:left="720"/>
      <w:contextualSpacing/>
    </w:pPr>
    <w:rPr>
      <w:rFonts w:ascii="Garamond" w:hAnsi="Garamond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EEF"/>
    <w:pPr>
      <w:spacing w:line="240" w:lineRule="auto"/>
    </w:pPr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EEF"/>
    <w:rPr>
      <w:rFonts w:ascii="Garamond" w:hAnsi="Garamond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EF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87A"/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87A"/>
    <w:rPr>
      <w:rFonts w:ascii="Garamond" w:hAnsi="Garamond"/>
      <w:b/>
      <w:bCs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37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378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EEF"/>
    <w:pPr>
      <w:spacing w:line="360" w:lineRule="auto"/>
      <w:ind w:left="720"/>
      <w:contextualSpacing/>
    </w:pPr>
    <w:rPr>
      <w:rFonts w:ascii="Garamond" w:hAnsi="Garamond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EEF"/>
    <w:pPr>
      <w:spacing w:line="240" w:lineRule="auto"/>
    </w:pPr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EEF"/>
    <w:rPr>
      <w:rFonts w:ascii="Garamond" w:hAnsi="Garamond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EF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87A"/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87A"/>
    <w:rPr>
      <w:rFonts w:ascii="Garamond" w:hAnsi="Garamond"/>
      <w:b/>
      <w:bCs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37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378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gov.pl/pl/content/konsultacje-spoleczne-raportu-rp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po.gov.pl/pl/content/konsultacje-spoleczne-raportu-r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nga.markert@konsultacjespolecz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5IHLEHhWj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ultacjespoleczne.com/" TargetMode="External"/><Relationship Id="rId2" Type="http://schemas.openxmlformats.org/officeDocument/2006/relationships/hyperlink" Target="http://www.konsultacjespoleczne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ultacjespoleczne.com/" TargetMode="External"/><Relationship Id="rId2" Type="http://schemas.openxmlformats.org/officeDocument/2006/relationships/hyperlink" Target="http://www.konsultacjespoleczne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4094</Characters>
  <Application>Microsoft Office Word</Application>
  <DocSecurity>0</DocSecurity>
  <Lines>186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Kinga</cp:lastModifiedBy>
  <cp:revision>3</cp:revision>
  <cp:lastPrinted>2013-11-18T12:02:00Z</cp:lastPrinted>
  <dcterms:created xsi:type="dcterms:W3CDTF">2014-11-18T12:08:00Z</dcterms:created>
  <dcterms:modified xsi:type="dcterms:W3CDTF">2014-11-18T14:44:00Z</dcterms:modified>
</cp:coreProperties>
</file>